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FCE99" w14:textId="77777777" w:rsidR="00827DB8" w:rsidRPr="00827DB8" w:rsidRDefault="00827DB8" w:rsidP="00827DB8">
      <w:pPr>
        <w:spacing w:after="0" w:line="264" w:lineRule="auto"/>
        <w:jc w:val="center"/>
        <w:rPr>
          <w:rFonts w:ascii="Times New Roman" w:hAnsi="Times New Roman" w:cs="Times New Roman"/>
          <w:b/>
          <w:bCs/>
          <w:sz w:val="28"/>
          <w:szCs w:val="28"/>
        </w:rPr>
      </w:pPr>
      <w:r w:rsidRPr="00827DB8">
        <w:rPr>
          <w:rFonts w:ascii="Times New Roman" w:hAnsi="Times New Roman" w:cs="Times New Roman"/>
          <w:b/>
          <w:bCs/>
          <w:sz w:val="28"/>
          <w:szCs w:val="28"/>
        </w:rPr>
        <w:t>YÊN HÒA CHỦ ĐỘNG PHÒNG, CHỐNG DỊCH BỆNH TRÊN ĐÀN GIA SÚC, GIA CẦM</w:t>
      </w:r>
    </w:p>
    <w:p w14:paraId="795E41AC" w14:textId="77777777" w:rsidR="00827DB8" w:rsidRDefault="00827DB8" w:rsidP="00827DB8">
      <w:pPr>
        <w:spacing w:after="0" w:line="264" w:lineRule="auto"/>
        <w:ind w:firstLine="709"/>
        <w:jc w:val="both"/>
        <w:rPr>
          <w:rFonts w:ascii="Times New Roman" w:hAnsi="Times New Roman" w:cs="Times New Roman"/>
          <w:sz w:val="28"/>
          <w:szCs w:val="28"/>
        </w:rPr>
      </w:pPr>
    </w:p>
    <w:p w14:paraId="248572A4" w14:textId="0B05D237" w:rsidR="00827DB8" w:rsidRP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sz w:val="28"/>
          <w:szCs w:val="28"/>
        </w:rPr>
        <w:t>Theo thông tin từ cơ quan thú y cấp tỉnh, hiện nay, tình hình dịch bệnh trên đàn vật nuôi đang diễn biến phức tạp. Bệnh Dịch tả lợn Châu Phi đã xuất hiện tại các xã Cẩm Xuyên, Thiên Cầm, Cẩm Hưng, Cẩm Trung; bệnh Cúm gia cầm A/H5N1 xảy ra tại xã Đồng Tiến; bệnh Lở mồm long móng gia súc xảy ra tại 03 xã Hồng Lộc, Cẩm Duệ và Kỳ Anh. Đây đều là những địa bàn trong khu vực, tiềm ẩn nguy cơ mầm bệnh lây lan vào xã Yên Hòa.</w:t>
      </w:r>
    </w:p>
    <w:p w14:paraId="21B0EB88" w14:textId="104DC82A" w:rsid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sz w:val="28"/>
          <w:szCs w:val="28"/>
        </w:rPr>
        <w:t>Xã Yên Hòa là địa phương có tổng đàn gia súc, gia cầm lớn, dư địa và nguy cơ phát sinh dịch bệnh cao; mầm bệnh có khả năng lưu hành trong môi trường chăn nuôi qua nhiều năm</w:t>
      </w:r>
      <w:r>
        <w:rPr>
          <w:rFonts w:ascii="Times New Roman" w:hAnsi="Times New Roman" w:cs="Times New Roman"/>
          <w:sz w:val="28"/>
          <w:szCs w:val="28"/>
        </w:rPr>
        <w:t xml:space="preserve"> với tỷ lệ cao</w:t>
      </w:r>
      <w:r w:rsidRPr="00827DB8">
        <w:rPr>
          <w:rFonts w:ascii="Times New Roman" w:hAnsi="Times New Roman" w:cs="Times New Roman"/>
          <w:sz w:val="28"/>
          <w:szCs w:val="28"/>
        </w:rPr>
        <w:t>. Trong khi đó, dịch bệnh đang diễn biến phức tạp tại các địa phương lân cận, nguy cơ xâm nhiễm vào địa bàn là rất lớn. Nếu người chăn nuôi chủ quan, không thực hiện nghiêm các biện pháp an toàn sinh học, vệ sinh, tiêu độc khử trùng và tiêm phòng theo quy định, dịch bệnh có thể bùng phát, lây lan trên diện rộng, kéo dài, gây chết và buộc phải tiêu hủy số lượng lớn vật nuôi, làm thiệt hại nghiêm trọng về kinh tế, ảnh hưởng trực tiếp đến thu nhập, đời sống của người dân và hoạt động sản xuất chăn nuôi trên địa bàn. Vì vậy, mỗi hộ chăn nuôi tuyệt đối không chủ quan, không chờ có dịch mới phòng; cần chủ động thực hiện các biện pháp phòng bệnh ngay từ đầu, coi đây là giải pháp quan trọng nhất để bảo vệ đàn vật nuôi, hạn chế thiệt hại và duy trì sản xuất ổn định.</w:t>
      </w:r>
    </w:p>
    <w:p w14:paraId="407BB31A" w14:textId="77777777" w:rsidR="00827DB8" w:rsidRP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sz w:val="28"/>
          <w:szCs w:val="28"/>
        </w:rPr>
        <w:t>Để bảo vệ đàn vật nuôi, UBND xã khuyến cáo người dân thực hiện nghiêm các biện pháp sau:</w:t>
      </w:r>
    </w:p>
    <w:p w14:paraId="6492CAEE" w14:textId="77777777" w:rsidR="00827DB8" w:rsidRP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b/>
          <w:bCs/>
          <w:sz w:val="28"/>
          <w:szCs w:val="28"/>
        </w:rPr>
        <w:t>Thứ nhất,</w:t>
      </w:r>
      <w:r w:rsidRPr="00827DB8">
        <w:rPr>
          <w:rFonts w:ascii="Times New Roman" w:hAnsi="Times New Roman" w:cs="Times New Roman"/>
          <w:sz w:val="28"/>
          <w:szCs w:val="28"/>
        </w:rPr>
        <w:t xml:space="preserve"> thường xuyên theo dõi sức khỏe đàn vật nuôi; thực hiện vệ sinh chuồng trại, tiêu độc khử trùng, rắc vôi bột tại khu vực chăn nuôi; bảo đảm thức ăn, nước uống sạch và áp dụng nghiêm các biện pháp chăn nuôi an toàn sinh học.</w:t>
      </w:r>
    </w:p>
    <w:p w14:paraId="6E7FE82C" w14:textId="77777777" w:rsidR="00827DB8" w:rsidRP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b/>
          <w:bCs/>
          <w:sz w:val="28"/>
          <w:szCs w:val="28"/>
        </w:rPr>
        <w:t>Thứ hai,</w:t>
      </w:r>
      <w:r w:rsidRPr="00827DB8">
        <w:rPr>
          <w:rFonts w:ascii="Times New Roman" w:hAnsi="Times New Roman" w:cs="Times New Roman"/>
          <w:sz w:val="28"/>
          <w:szCs w:val="28"/>
        </w:rPr>
        <w:t xml:space="preserve"> không mua bán, vận chuyển, giết mổ gia súc, gia cầm mắc bệnh hoặc không rõ nguồn gốc; không nhập con giống chưa được kiểm dịch theo quy định. Chủ động tiêm phòng đầy đủ các loại vắc xin theo hướng dẫn của cơ quan chuyên môn.</w:t>
      </w:r>
    </w:p>
    <w:p w14:paraId="3BFAC669" w14:textId="18D5F1BD" w:rsidR="00827DB8" w:rsidRP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b/>
          <w:bCs/>
          <w:sz w:val="28"/>
          <w:szCs w:val="28"/>
        </w:rPr>
        <w:t>Thứ ba,</w:t>
      </w:r>
      <w:r w:rsidRPr="00827DB8">
        <w:rPr>
          <w:rFonts w:ascii="Times New Roman" w:hAnsi="Times New Roman" w:cs="Times New Roman"/>
          <w:sz w:val="28"/>
          <w:szCs w:val="28"/>
        </w:rPr>
        <w:t xml:space="preserve"> khi phát hiện vật nuôi ốm, chết bất thường hoặc có biểu hiện nghi mắc bệnh, phải báo ngay cho trưởng thôn hoặc UBND xã </w:t>
      </w:r>
      <w:r>
        <w:rPr>
          <w:rFonts w:ascii="Times New Roman" w:hAnsi="Times New Roman" w:cs="Times New Roman"/>
          <w:sz w:val="28"/>
          <w:szCs w:val="28"/>
        </w:rPr>
        <w:t>(</w:t>
      </w:r>
      <w:r w:rsidRPr="00827DB8">
        <w:rPr>
          <w:rFonts w:ascii="Times New Roman" w:hAnsi="Times New Roman" w:cs="Times New Roman"/>
          <w:sz w:val="28"/>
          <w:szCs w:val="28"/>
        </w:rPr>
        <w:t>qua Phòng Kinh tế</w:t>
      </w:r>
      <w:r>
        <w:rPr>
          <w:rFonts w:ascii="Times New Roman" w:hAnsi="Times New Roman" w:cs="Times New Roman"/>
          <w:sz w:val="28"/>
          <w:szCs w:val="28"/>
        </w:rPr>
        <w:t>)</w:t>
      </w:r>
      <w:r w:rsidRPr="00827DB8">
        <w:rPr>
          <w:rFonts w:ascii="Times New Roman" w:hAnsi="Times New Roman" w:cs="Times New Roman"/>
          <w:sz w:val="28"/>
          <w:szCs w:val="28"/>
        </w:rPr>
        <w:t xml:space="preserve"> để được kiểm tra, hướng dẫn xử lý; tuyệt đối không bán chạy, giết mổ, vứt xác động vật ra môi trường hoặc tự ý vận chuyển vật nuôi nghi mắc bệnh.</w:t>
      </w:r>
    </w:p>
    <w:p w14:paraId="1E9A8FAD" w14:textId="77777777" w:rsidR="00827DB8" w:rsidRP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sz w:val="28"/>
          <w:szCs w:val="28"/>
        </w:rPr>
        <w:t>Phòng, chống dịch bệnh là trách nhiệm của mỗi người chăn nuôi và toàn cộng đồng. Mỗi hộ dân hãy chủ động bảo vệ đàn vật nuôi ngay từ hôm nay, phát hiện sớm, khai báo kịp thời, không chủ quan, không để dịch bệnh lây lan, góp phần bảo vệ sản xuất và ổn định đời sống nhân dân trên địa bàn xã Yên Hòa.</w:t>
      </w:r>
    </w:p>
    <w:p w14:paraId="3886EA94" w14:textId="164AFEEC" w:rsidR="00247225" w:rsidRPr="00827DB8" w:rsidRDefault="00827DB8" w:rsidP="00827DB8">
      <w:pPr>
        <w:spacing w:after="0" w:line="264" w:lineRule="auto"/>
        <w:ind w:firstLine="709"/>
        <w:jc w:val="both"/>
        <w:rPr>
          <w:rFonts w:ascii="Times New Roman" w:hAnsi="Times New Roman" w:cs="Times New Roman"/>
          <w:sz w:val="28"/>
          <w:szCs w:val="28"/>
        </w:rPr>
      </w:pPr>
      <w:r w:rsidRPr="00827DB8">
        <w:rPr>
          <w:rFonts w:ascii="Times New Roman" w:hAnsi="Times New Roman" w:cs="Times New Roman"/>
          <w:b/>
          <w:bCs/>
          <w:sz w:val="28"/>
          <w:szCs w:val="28"/>
        </w:rPr>
        <w:t>Thông điệp:</w:t>
      </w:r>
      <w:r w:rsidRPr="00827DB8">
        <w:rPr>
          <w:rFonts w:ascii="Times New Roman" w:hAnsi="Times New Roman" w:cs="Times New Roman"/>
          <w:sz w:val="28"/>
          <w:szCs w:val="28"/>
        </w:rPr>
        <w:t xml:space="preserve"> “Chủ động phòng, chống dịch bệnh – Bảo vệ đàn vật nuôi – Bảo đảm an toàn thực phẩm – Bảo vệ sức khỏe cộng đồng. Phát hiện sớm, khai </w:t>
      </w:r>
      <w:r w:rsidRPr="00827DB8">
        <w:rPr>
          <w:rFonts w:ascii="Times New Roman" w:hAnsi="Times New Roman" w:cs="Times New Roman"/>
          <w:sz w:val="28"/>
          <w:szCs w:val="28"/>
        </w:rPr>
        <w:lastRenderedPageBreak/>
        <w:t>báo kịp thời, xử lý đúng quy định; tuyệt đối không giấu dịch, không bán chạy vật nuôi mắc bệnh, không sử dụng sản phẩm động vật không an toàn. Mỗi người dân là một chiến sĩ, mỗi hộ chăn nuôi là một pháo đài phòng, chống dịch bệnh, chung tay giữ vững an toàn chăn nuôi trên địa bàn xã Yên Hòa!”</w:t>
      </w:r>
    </w:p>
    <w:sectPr w:rsidR="00247225" w:rsidRPr="00827DB8" w:rsidSect="00665E6B">
      <w:pgSz w:w="11907" w:h="16840" w:code="9"/>
      <w:pgMar w:top="1134" w:right="1134" w:bottom="1134" w:left="1701" w:header="567" w:footer="72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visionView w:markup="0" w:comments="0" w:insDel="0" w:formatting="0"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DB8"/>
    <w:rsid w:val="00247225"/>
    <w:rsid w:val="00665E6B"/>
    <w:rsid w:val="007A093E"/>
    <w:rsid w:val="00827DB8"/>
    <w:rsid w:val="00D7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A47E"/>
  <w15:chartTrackingRefBased/>
  <w15:docId w15:val="{A23D481E-BE5C-441E-978F-56F9B3EB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D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7D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7D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7D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7D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7D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D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D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D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D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7D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7D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7D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7D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7D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D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D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DB8"/>
    <w:rPr>
      <w:rFonts w:eastAsiaTheme="majorEastAsia" w:cstheme="majorBidi"/>
      <w:color w:val="272727" w:themeColor="text1" w:themeTint="D8"/>
    </w:rPr>
  </w:style>
  <w:style w:type="paragraph" w:styleId="Title">
    <w:name w:val="Title"/>
    <w:basedOn w:val="Normal"/>
    <w:next w:val="Normal"/>
    <w:link w:val="TitleChar"/>
    <w:uiPriority w:val="10"/>
    <w:qFormat/>
    <w:rsid w:val="00827D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D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D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D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DB8"/>
    <w:pPr>
      <w:spacing w:before="160"/>
      <w:jc w:val="center"/>
    </w:pPr>
    <w:rPr>
      <w:i/>
      <w:iCs/>
      <w:color w:val="404040" w:themeColor="text1" w:themeTint="BF"/>
    </w:rPr>
  </w:style>
  <w:style w:type="character" w:customStyle="1" w:styleId="QuoteChar">
    <w:name w:val="Quote Char"/>
    <w:basedOn w:val="DefaultParagraphFont"/>
    <w:link w:val="Quote"/>
    <w:uiPriority w:val="29"/>
    <w:rsid w:val="00827DB8"/>
    <w:rPr>
      <w:i/>
      <w:iCs/>
      <w:color w:val="404040" w:themeColor="text1" w:themeTint="BF"/>
    </w:rPr>
  </w:style>
  <w:style w:type="paragraph" w:styleId="ListParagraph">
    <w:name w:val="List Paragraph"/>
    <w:basedOn w:val="Normal"/>
    <w:uiPriority w:val="34"/>
    <w:qFormat/>
    <w:rsid w:val="00827DB8"/>
    <w:pPr>
      <w:ind w:left="720"/>
      <w:contextualSpacing/>
    </w:pPr>
  </w:style>
  <w:style w:type="character" w:styleId="IntenseEmphasis">
    <w:name w:val="Intense Emphasis"/>
    <w:basedOn w:val="DefaultParagraphFont"/>
    <w:uiPriority w:val="21"/>
    <w:qFormat/>
    <w:rsid w:val="00827DB8"/>
    <w:rPr>
      <w:i/>
      <w:iCs/>
      <w:color w:val="2F5496" w:themeColor="accent1" w:themeShade="BF"/>
    </w:rPr>
  </w:style>
  <w:style w:type="paragraph" w:styleId="IntenseQuote">
    <w:name w:val="Intense Quote"/>
    <w:basedOn w:val="Normal"/>
    <w:next w:val="Normal"/>
    <w:link w:val="IntenseQuoteChar"/>
    <w:uiPriority w:val="30"/>
    <w:qFormat/>
    <w:rsid w:val="00827D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7DB8"/>
    <w:rPr>
      <w:i/>
      <w:iCs/>
      <w:color w:val="2F5496" w:themeColor="accent1" w:themeShade="BF"/>
    </w:rPr>
  </w:style>
  <w:style w:type="character" w:styleId="IntenseReference">
    <w:name w:val="Intense Reference"/>
    <w:basedOn w:val="DefaultParagraphFont"/>
    <w:uiPriority w:val="32"/>
    <w:qFormat/>
    <w:rsid w:val="00827D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452</Words>
  <Characters>2577</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Ngoc</dc:creator>
  <cp:keywords/>
  <dc:description/>
  <cp:lastModifiedBy>Dang Ngoc</cp:lastModifiedBy>
  <cp:revision>1</cp:revision>
  <dcterms:created xsi:type="dcterms:W3CDTF">2026-10-16T09:22:00Z</dcterms:created>
  <dcterms:modified xsi:type="dcterms:W3CDTF">2026-10-16T09:36:00Z</dcterms:modified>
</cp:coreProperties>
</file>